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AAA7" w14:textId="77777777" w:rsidR="00267B89" w:rsidRDefault="00267B89" w:rsidP="00267B89">
      <w:pPr>
        <w:jc w:val="center"/>
        <w:rPr>
          <w:rFonts w:ascii="Arial" w:hAnsi="Arial" w:cs="Arial"/>
          <w:b/>
          <w:bCs/>
          <w:color w:val="000000" w:themeColor="text1"/>
          <w:sz w:val="24"/>
          <w:szCs w:val="24"/>
          <w:u w:val="single"/>
        </w:rPr>
      </w:pPr>
      <w:r>
        <w:rPr>
          <w:rFonts w:ascii="Arial" w:hAnsi="Arial" w:cs="Arial"/>
          <w:b/>
          <w:bCs/>
          <w:color w:val="000000" w:themeColor="text1"/>
          <w:sz w:val="24"/>
          <w:szCs w:val="24"/>
          <w:u w:val="single"/>
        </w:rPr>
        <w:t>Minutes</w:t>
      </w:r>
      <w:r w:rsidRPr="00712201">
        <w:rPr>
          <w:rFonts w:ascii="Arial" w:hAnsi="Arial" w:cs="Arial"/>
          <w:b/>
          <w:bCs/>
          <w:color w:val="000000" w:themeColor="text1"/>
          <w:sz w:val="24"/>
          <w:szCs w:val="24"/>
          <w:u w:val="single"/>
        </w:rPr>
        <w:t xml:space="preserve"> for the Patient Participation Group meeting to be held at </w:t>
      </w:r>
    </w:p>
    <w:p w14:paraId="10DF7C5F" w14:textId="77777777" w:rsidR="00267B89" w:rsidRDefault="00267B89" w:rsidP="00267B89">
      <w:pPr>
        <w:jc w:val="center"/>
        <w:rPr>
          <w:rFonts w:ascii="Arial" w:hAnsi="Arial" w:cs="Arial"/>
          <w:b/>
          <w:bCs/>
          <w:color w:val="000000" w:themeColor="text1"/>
          <w:sz w:val="24"/>
          <w:szCs w:val="24"/>
          <w:u w:val="single"/>
        </w:rPr>
      </w:pPr>
      <w:r w:rsidRPr="00712201">
        <w:rPr>
          <w:rFonts w:ascii="Arial" w:hAnsi="Arial" w:cs="Arial"/>
          <w:b/>
          <w:bCs/>
          <w:color w:val="000000" w:themeColor="text1"/>
          <w:sz w:val="24"/>
          <w:szCs w:val="24"/>
          <w:u w:val="single"/>
        </w:rPr>
        <w:t>Southam Surgery in the Waiting Room</w:t>
      </w:r>
      <w:r>
        <w:rPr>
          <w:rFonts w:ascii="Arial" w:hAnsi="Arial" w:cs="Arial"/>
          <w:b/>
          <w:bCs/>
          <w:color w:val="000000" w:themeColor="text1"/>
          <w:sz w:val="24"/>
          <w:szCs w:val="24"/>
          <w:u w:val="single"/>
        </w:rPr>
        <w:t xml:space="preserve"> </w:t>
      </w:r>
      <w:r w:rsidRPr="00712201">
        <w:rPr>
          <w:rFonts w:ascii="Arial" w:hAnsi="Arial" w:cs="Arial"/>
          <w:b/>
          <w:bCs/>
          <w:color w:val="000000" w:themeColor="text1"/>
          <w:sz w:val="24"/>
          <w:szCs w:val="24"/>
          <w:u w:val="single"/>
        </w:rPr>
        <w:t xml:space="preserve"> </w:t>
      </w:r>
    </w:p>
    <w:p w14:paraId="68B308B9" w14:textId="77777777" w:rsidR="00267B89" w:rsidRDefault="00267B89" w:rsidP="00267B89">
      <w:pPr>
        <w:jc w:val="center"/>
        <w:rPr>
          <w:rFonts w:ascii="Arial" w:hAnsi="Arial" w:cs="Arial"/>
          <w:b/>
          <w:bCs/>
          <w:color w:val="000000" w:themeColor="text1"/>
          <w:sz w:val="24"/>
          <w:szCs w:val="24"/>
          <w:u w:val="single"/>
        </w:rPr>
      </w:pPr>
      <w:r w:rsidRPr="00712201">
        <w:rPr>
          <w:rFonts w:ascii="Arial" w:hAnsi="Arial" w:cs="Arial"/>
          <w:b/>
          <w:bCs/>
          <w:color w:val="000000" w:themeColor="text1"/>
          <w:sz w:val="24"/>
          <w:szCs w:val="24"/>
          <w:u w:val="single"/>
        </w:rPr>
        <w:t>1pm</w:t>
      </w:r>
      <w:r>
        <w:rPr>
          <w:rFonts w:ascii="Arial" w:hAnsi="Arial" w:cs="Arial"/>
          <w:b/>
          <w:bCs/>
          <w:color w:val="000000" w:themeColor="text1"/>
          <w:sz w:val="24"/>
          <w:szCs w:val="24"/>
          <w:u w:val="single"/>
        </w:rPr>
        <w:t xml:space="preserve"> </w:t>
      </w:r>
    </w:p>
    <w:p w14:paraId="37629499" w14:textId="77777777" w:rsidR="00267B89" w:rsidRDefault="00267B89" w:rsidP="00267B89">
      <w:pPr>
        <w:jc w:val="center"/>
        <w:rPr>
          <w:rFonts w:ascii="Arial" w:hAnsi="Arial" w:cs="Arial"/>
          <w:b/>
          <w:bCs/>
          <w:color w:val="000000" w:themeColor="text1"/>
          <w:sz w:val="24"/>
          <w:szCs w:val="24"/>
          <w:u w:val="single"/>
        </w:rPr>
      </w:pPr>
      <w:r>
        <w:rPr>
          <w:rFonts w:ascii="Arial" w:hAnsi="Arial" w:cs="Arial"/>
          <w:b/>
          <w:bCs/>
          <w:color w:val="000000" w:themeColor="text1"/>
          <w:sz w:val="24"/>
          <w:szCs w:val="24"/>
          <w:u w:val="single"/>
        </w:rPr>
        <w:t>26</w:t>
      </w:r>
      <w:r w:rsidRPr="003E4BB1">
        <w:rPr>
          <w:rFonts w:ascii="Arial" w:hAnsi="Arial" w:cs="Arial"/>
          <w:b/>
          <w:bCs/>
          <w:color w:val="000000" w:themeColor="text1"/>
          <w:sz w:val="24"/>
          <w:szCs w:val="24"/>
          <w:u w:val="single"/>
          <w:vertAlign w:val="superscript"/>
        </w:rPr>
        <w:t>th</w:t>
      </w:r>
      <w:r>
        <w:rPr>
          <w:rFonts w:ascii="Arial" w:hAnsi="Arial" w:cs="Arial"/>
          <w:b/>
          <w:bCs/>
          <w:color w:val="000000" w:themeColor="text1"/>
          <w:sz w:val="24"/>
          <w:szCs w:val="24"/>
          <w:u w:val="single"/>
        </w:rPr>
        <w:t xml:space="preserve"> March 2025</w:t>
      </w:r>
    </w:p>
    <w:p w14:paraId="3071132B" w14:textId="77777777" w:rsidR="00EC7C72" w:rsidRDefault="00EC7C72" w:rsidP="00267B89">
      <w:pPr>
        <w:jc w:val="center"/>
        <w:rPr>
          <w:rFonts w:ascii="Arial" w:hAnsi="Arial" w:cs="Arial"/>
          <w:b/>
          <w:bCs/>
          <w:color w:val="000000" w:themeColor="text1"/>
          <w:sz w:val="24"/>
          <w:szCs w:val="24"/>
          <w:u w:val="single"/>
        </w:rPr>
      </w:pPr>
    </w:p>
    <w:p w14:paraId="5BEB80EE" w14:textId="792D4AE0" w:rsidR="0079609E" w:rsidRPr="0079609E" w:rsidRDefault="0079609E" w:rsidP="0079609E">
      <w:pPr>
        <w:rPr>
          <w:rFonts w:ascii="Arial" w:hAnsi="Arial" w:cs="Arial"/>
          <w:bCs/>
          <w:color w:val="000000" w:themeColor="text1"/>
          <w:sz w:val="24"/>
          <w:szCs w:val="24"/>
        </w:rPr>
      </w:pPr>
      <w:r>
        <w:rPr>
          <w:rFonts w:ascii="Arial" w:hAnsi="Arial" w:cs="Arial"/>
          <w:bCs/>
          <w:color w:val="000000" w:themeColor="text1"/>
          <w:sz w:val="24"/>
          <w:szCs w:val="24"/>
        </w:rPr>
        <w:t>Attendees:</w:t>
      </w:r>
      <w:r w:rsidR="00152046">
        <w:rPr>
          <w:rFonts w:ascii="Arial" w:hAnsi="Arial" w:cs="Arial"/>
          <w:bCs/>
          <w:color w:val="000000" w:themeColor="text1"/>
          <w:sz w:val="24"/>
          <w:szCs w:val="24"/>
        </w:rPr>
        <w:t xml:space="preserve"> </w:t>
      </w:r>
      <w:r w:rsidR="00EC7C72">
        <w:rPr>
          <w:rFonts w:ascii="Arial" w:hAnsi="Arial" w:cs="Arial"/>
          <w:bCs/>
          <w:color w:val="000000" w:themeColor="text1"/>
          <w:sz w:val="24"/>
          <w:szCs w:val="24"/>
        </w:rPr>
        <w:t xml:space="preserve">Megan </w:t>
      </w:r>
      <w:proofErr w:type="spellStart"/>
      <w:r w:rsidR="00EC7C72">
        <w:rPr>
          <w:rFonts w:ascii="Arial" w:hAnsi="Arial" w:cs="Arial"/>
          <w:bCs/>
          <w:color w:val="000000" w:themeColor="text1"/>
          <w:sz w:val="24"/>
          <w:szCs w:val="24"/>
        </w:rPr>
        <w:t>Currie,</w:t>
      </w:r>
      <w:proofErr w:type="spellEnd"/>
      <w:r w:rsidR="00EC7C72">
        <w:rPr>
          <w:rFonts w:ascii="Arial" w:hAnsi="Arial" w:cs="Arial"/>
          <w:bCs/>
          <w:color w:val="000000" w:themeColor="text1"/>
          <w:sz w:val="24"/>
          <w:szCs w:val="24"/>
        </w:rPr>
        <w:t xml:space="preserve"> Poppy </w:t>
      </w:r>
      <w:proofErr w:type="spellStart"/>
      <w:r w:rsidR="00EC7C72">
        <w:rPr>
          <w:rFonts w:ascii="Arial" w:hAnsi="Arial" w:cs="Arial"/>
          <w:bCs/>
          <w:color w:val="000000" w:themeColor="text1"/>
          <w:sz w:val="24"/>
          <w:szCs w:val="24"/>
        </w:rPr>
        <w:t>Hadlow</w:t>
      </w:r>
      <w:proofErr w:type="spellEnd"/>
      <w:r w:rsidR="00EC7C72">
        <w:rPr>
          <w:rFonts w:ascii="Arial" w:hAnsi="Arial" w:cs="Arial"/>
          <w:bCs/>
          <w:color w:val="000000" w:themeColor="text1"/>
          <w:sz w:val="24"/>
          <w:szCs w:val="24"/>
        </w:rPr>
        <w:t xml:space="preserve">, Alice </w:t>
      </w:r>
      <w:proofErr w:type="spellStart"/>
      <w:r w:rsidR="00EC7C72">
        <w:rPr>
          <w:rFonts w:ascii="Arial" w:hAnsi="Arial" w:cs="Arial"/>
          <w:bCs/>
          <w:color w:val="000000" w:themeColor="text1"/>
          <w:sz w:val="24"/>
          <w:szCs w:val="24"/>
        </w:rPr>
        <w:t>Washbrooke</w:t>
      </w:r>
      <w:proofErr w:type="spellEnd"/>
      <w:r w:rsidR="00EC7C72">
        <w:rPr>
          <w:rFonts w:ascii="Arial" w:hAnsi="Arial" w:cs="Arial"/>
          <w:bCs/>
          <w:color w:val="000000" w:themeColor="text1"/>
          <w:sz w:val="24"/>
          <w:szCs w:val="24"/>
        </w:rPr>
        <w:t xml:space="preserve"> Clare Sangster, Ron </w:t>
      </w:r>
      <w:proofErr w:type="spellStart"/>
      <w:r w:rsidR="00EC7C72">
        <w:rPr>
          <w:rFonts w:ascii="Arial" w:hAnsi="Arial" w:cs="Arial"/>
          <w:bCs/>
          <w:color w:val="000000" w:themeColor="text1"/>
          <w:sz w:val="24"/>
          <w:szCs w:val="24"/>
        </w:rPr>
        <w:t>Flegg</w:t>
      </w:r>
      <w:proofErr w:type="spellEnd"/>
      <w:r w:rsidR="00EC7C72">
        <w:rPr>
          <w:rFonts w:ascii="Arial" w:hAnsi="Arial" w:cs="Arial"/>
          <w:bCs/>
          <w:color w:val="000000" w:themeColor="text1"/>
          <w:sz w:val="24"/>
          <w:szCs w:val="24"/>
        </w:rPr>
        <w:t xml:space="preserve">, Malcolm Thomas, Alison Watson, Zoe </w:t>
      </w:r>
      <w:proofErr w:type="spellStart"/>
      <w:r w:rsidR="00EC7C72">
        <w:rPr>
          <w:rFonts w:ascii="Arial" w:hAnsi="Arial" w:cs="Arial"/>
          <w:bCs/>
          <w:color w:val="000000" w:themeColor="text1"/>
          <w:sz w:val="24"/>
          <w:szCs w:val="24"/>
        </w:rPr>
        <w:t>Skelcher</w:t>
      </w:r>
      <w:proofErr w:type="spellEnd"/>
      <w:r w:rsidR="00EC7C72">
        <w:rPr>
          <w:rFonts w:ascii="Arial" w:hAnsi="Arial" w:cs="Arial"/>
          <w:bCs/>
          <w:color w:val="000000" w:themeColor="text1"/>
          <w:sz w:val="24"/>
          <w:szCs w:val="24"/>
        </w:rPr>
        <w:t xml:space="preserve">, Pauline Stone, Dr Emilia Stephens, Dr Tristan Lewis, Dr Megan Jones, Dr </w:t>
      </w:r>
      <w:proofErr w:type="spellStart"/>
      <w:r w:rsidR="00EC7C72">
        <w:rPr>
          <w:rFonts w:ascii="Arial" w:hAnsi="Arial" w:cs="Arial"/>
          <w:bCs/>
          <w:color w:val="000000" w:themeColor="text1"/>
          <w:sz w:val="24"/>
          <w:szCs w:val="24"/>
        </w:rPr>
        <w:t>Kavin</w:t>
      </w:r>
      <w:proofErr w:type="spellEnd"/>
      <w:r w:rsidR="00EC7C72">
        <w:rPr>
          <w:rFonts w:ascii="Arial" w:hAnsi="Arial" w:cs="Arial"/>
          <w:bCs/>
          <w:color w:val="000000" w:themeColor="text1"/>
          <w:sz w:val="24"/>
          <w:szCs w:val="24"/>
        </w:rPr>
        <w:t xml:space="preserve"> </w:t>
      </w:r>
      <w:proofErr w:type="spellStart"/>
      <w:r w:rsidR="00EC7C72">
        <w:rPr>
          <w:rFonts w:ascii="Arial" w:hAnsi="Arial" w:cs="Arial"/>
          <w:bCs/>
          <w:color w:val="000000" w:themeColor="text1"/>
          <w:sz w:val="24"/>
          <w:szCs w:val="24"/>
        </w:rPr>
        <w:t>Sathananthan</w:t>
      </w:r>
      <w:proofErr w:type="spellEnd"/>
    </w:p>
    <w:p w14:paraId="74BE1202" w14:textId="77777777" w:rsidR="00267B89" w:rsidRPr="00712201" w:rsidRDefault="00267B89" w:rsidP="00267B89">
      <w:pPr>
        <w:jc w:val="center"/>
        <w:rPr>
          <w:rFonts w:ascii="Arial" w:hAnsi="Arial" w:cs="Arial"/>
          <w:b/>
          <w:bCs/>
          <w:color w:val="000000" w:themeColor="text1"/>
          <w:sz w:val="24"/>
          <w:szCs w:val="24"/>
          <w:u w:val="single"/>
        </w:rPr>
      </w:pPr>
    </w:p>
    <w:p w14:paraId="3AC5D7FA" w14:textId="77777777" w:rsidR="00267B89" w:rsidRPr="00712201" w:rsidRDefault="00267B89" w:rsidP="00267B89">
      <w:pPr>
        <w:jc w:val="center"/>
        <w:rPr>
          <w:rFonts w:ascii="Arial" w:hAnsi="Arial" w:cs="Arial"/>
          <w:bCs/>
          <w:i/>
          <w:iCs/>
          <w:color w:val="000000" w:themeColor="text1"/>
        </w:rPr>
      </w:pPr>
    </w:p>
    <w:tbl>
      <w:tblPr>
        <w:tblStyle w:val="TableGrid"/>
        <w:tblW w:w="0" w:type="auto"/>
        <w:tblInd w:w="-5" w:type="dxa"/>
        <w:tblLook w:val="04A0" w:firstRow="1" w:lastRow="0" w:firstColumn="1" w:lastColumn="0" w:noHBand="0" w:noVBand="1"/>
      </w:tblPr>
      <w:tblGrid>
        <w:gridCol w:w="909"/>
        <w:gridCol w:w="4405"/>
        <w:gridCol w:w="3707"/>
      </w:tblGrid>
      <w:tr w:rsidR="00267B89" w:rsidRPr="00712201" w14:paraId="3A2AA05F" w14:textId="77777777" w:rsidTr="00267B89">
        <w:tc>
          <w:tcPr>
            <w:tcW w:w="909" w:type="dxa"/>
            <w:shd w:val="clear" w:color="auto" w:fill="5B9BD5" w:themeFill="accent1"/>
          </w:tcPr>
          <w:p w14:paraId="52FB7865" w14:textId="77777777" w:rsidR="00267B89" w:rsidRPr="00712201" w:rsidRDefault="00267B89" w:rsidP="0081296D">
            <w:pPr>
              <w:spacing w:before="120" w:after="120"/>
              <w:jc w:val="center"/>
              <w:rPr>
                <w:rFonts w:ascii="Arial" w:hAnsi="Arial" w:cs="Arial"/>
                <w:b/>
                <w:color w:val="FFFFFF" w:themeColor="background1"/>
                <w:sz w:val="24"/>
                <w:szCs w:val="24"/>
              </w:rPr>
            </w:pPr>
            <w:r w:rsidRPr="00712201">
              <w:rPr>
                <w:rFonts w:ascii="Arial" w:hAnsi="Arial" w:cs="Arial"/>
                <w:b/>
                <w:color w:val="FFFFFF" w:themeColor="background1"/>
                <w:sz w:val="24"/>
                <w:szCs w:val="24"/>
              </w:rPr>
              <w:t>Item no</w:t>
            </w:r>
            <w:r>
              <w:rPr>
                <w:rFonts w:ascii="Arial" w:hAnsi="Arial" w:cs="Arial"/>
                <w:b/>
                <w:color w:val="FFFFFF" w:themeColor="background1"/>
                <w:sz w:val="24"/>
                <w:szCs w:val="24"/>
              </w:rPr>
              <w:t>:</w:t>
            </w:r>
          </w:p>
        </w:tc>
        <w:tc>
          <w:tcPr>
            <w:tcW w:w="4405" w:type="dxa"/>
            <w:shd w:val="clear" w:color="auto" w:fill="5B9BD5" w:themeFill="accent1"/>
          </w:tcPr>
          <w:p w14:paraId="1446AE15" w14:textId="77777777" w:rsidR="00267B89" w:rsidRPr="00712201" w:rsidRDefault="00267B89" w:rsidP="0081296D">
            <w:pPr>
              <w:spacing w:before="120" w:after="120"/>
              <w:rPr>
                <w:rFonts w:ascii="Arial" w:hAnsi="Arial" w:cs="Arial"/>
                <w:b/>
                <w:color w:val="FFFFFF" w:themeColor="background1"/>
                <w:sz w:val="24"/>
                <w:szCs w:val="24"/>
              </w:rPr>
            </w:pPr>
            <w:r w:rsidRPr="00712201">
              <w:rPr>
                <w:rFonts w:ascii="Arial" w:hAnsi="Arial" w:cs="Arial"/>
                <w:b/>
                <w:color w:val="FFFFFF" w:themeColor="background1"/>
                <w:sz w:val="24"/>
                <w:szCs w:val="24"/>
              </w:rPr>
              <w:t>Item</w:t>
            </w:r>
            <w:r>
              <w:rPr>
                <w:rFonts w:ascii="Arial" w:hAnsi="Arial" w:cs="Arial"/>
                <w:b/>
                <w:color w:val="FFFFFF" w:themeColor="background1"/>
                <w:sz w:val="24"/>
                <w:szCs w:val="24"/>
              </w:rPr>
              <w:t>:</w:t>
            </w:r>
          </w:p>
        </w:tc>
        <w:tc>
          <w:tcPr>
            <w:tcW w:w="3707" w:type="dxa"/>
            <w:shd w:val="clear" w:color="auto" w:fill="5B9BD5" w:themeFill="accent1"/>
          </w:tcPr>
          <w:p w14:paraId="76912AFA" w14:textId="77777777" w:rsidR="00267B89" w:rsidRPr="00712201" w:rsidRDefault="00267B89" w:rsidP="0081296D">
            <w:pPr>
              <w:spacing w:before="120" w:after="120"/>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267B89" w:rsidRPr="00712201" w14:paraId="60B639F3" w14:textId="77777777" w:rsidTr="00267B89">
        <w:tc>
          <w:tcPr>
            <w:tcW w:w="909" w:type="dxa"/>
          </w:tcPr>
          <w:p w14:paraId="1057378E" w14:textId="77777777" w:rsidR="00267B89" w:rsidRPr="00712201" w:rsidRDefault="00267B89" w:rsidP="0081296D">
            <w:pPr>
              <w:spacing w:before="60" w:after="60"/>
              <w:jc w:val="center"/>
              <w:rPr>
                <w:rFonts w:ascii="Arial" w:hAnsi="Arial" w:cs="Arial"/>
                <w:bCs/>
                <w:sz w:val="24"/>
                <w:szCs w:val="24"/>
              </w:rPr>
            </w:pPr>
            <w:r w:rsidRPr="00712201">
              <w:rPr>
                <w:rFonts w:ascii="Arial" w:hAnsi="Arial" w:cs="Arial"/>
                <w:bCs/>
                <w:sz w:val="24"/>
                <w:szCs w:val="24"/>
              </w:rPr>
              <w:t>1</w:t>
            </w:r>
          </w:p>
        </w:tc>
        <w:tc>
          <w:tcPr>
            <w:tcW w:w="4405" w:type="dxa"/>
          </w:tcPr>
          <w:p w14:paraId="7CFAEA4B" w14:textId="77777777" w:rsidR="00267B89" w:rsidRDefault="00267B89" w:rsidP="0081296D">
            <w:pPr>
              <w:spacing w:before="60" w:after="60"/>
              <w:rPr>
                <w:rFonts w:ascii="Arial" w:hAnsi="Arial" w:cs="Arial"/>
                <w:bCs/>
                <w:sz w:val="24"/>
                <w:szCs w:val="24"/>
              </w:rPr>
            </w:pPr>
            <w:r w:rsidRPr="00712201">
              <w:rPr>
                <w:rFonts w:ascii="Arial" w:hAnsi="Arial" w:cs="Arial"/>
                <w:bCs/>
                <w:sz w:val="24"/>
                <w:szCs w:val="24"/>
              </w:rPr>
              <w:t xml:space="preserve">Welcome and </w:t>
            </w:r>
            <w:r>
              <w:rPr>
                <w:rFonts w:ascii="Arial" w:hAnsi="Arial" w:cs="Arial"/>
                <w:bCs/>
                <w:sz w:val="24"/>
                <w:szCs w:val="24"/>
              </w:rPr>
              <w:t>apologies</w:t>
            </w:r>
          </w:p>
          <w:p w14:paraId="40FB49CA" w14:textId="77777777" w:rsidR="00267B89" w:rsidRPr="00712201" w:rsidRDefault="00267B89" w:rsidP="0081296D">
            <w:pPr>
              <w:spacing w:before="60" w:after="60"/>
              <w:rPr>
                <w:rFonts w:ascii="Arial" w:hAnsi="Arial" w:cs="Arial"/>
                <w:bCs/>
                <w:sz w:val="24"/>
                <w:szCs w:val="24"/>
              </w:rPr>
            </w:pPr>
          </w:p>
        </w:tc>
        <w:tc>
          <w:tcPr>
            <w:tcW w:w="3707" w:type="dxa"/>
          </w:tcPr>
          <w:p w14:paraId="034A9EAE" w14:textId="16ED6BD7" w:rsidR="00267B89" w:rsidRPr="0075394C" w:rsidRDefault="0075394C" w:rsidP="0081296D">
            <w:pPr>
              <w:spacing w:before="60" w:after="60"/>
              <w:rPr>
                <w:rFonts w:ascii="Arial" w:hAnsi="Arial" w:cs="Arial"/>
                <w:b/>
                <w:i/>
                <w:iCs/>
                <w:sz w:val="18"/>
                <w:szCs w:val="18"/>
              </w:rPr>
            </w:pPr>
            <w:r w:rsidRPr="0075394C">
              <w:rPr>
                <w:rFonts w:ascii="Arial" w:hAnsi="Arial" w:cs="Arial"/>
                <w:b/>
                <w:i/>
                <w:iCs/>
                <w:sz w:val="18"/>
                <w:szCs w:val="18"/>
              </w:rPr>
              <w:t>Welcomes given, and apologies given for those who were unable to attend the meeting.</w:t>
            </w:r>
          </w:p>
        </w:tc>
      </w:tr>
      <w:tr w:rsidR="00267B89" w:rsidRPr="00712201" w14:paraId="41AD04B5" w14:textId="77777777" w:rsidTr="00267B89">
        <w:tc>
          <w:tcPr>
            <w:tcW w:w="909" w:type="dxa"/>
          </w:tcPr>
          <w:p w14:paraId="49D9F6B9" w14:textId="77777777" w:rsidR="00267B89" w:rsidRPr="00712201" w:rsidRDefault="00267B89" w:rsidP="0081296D">
            <w:pPr>
              <w:spacing w:before="60" w:after="60"/>
              <w:jc w:val="center"/>
              <w:rPr>
                <w:rFonts w:ascii="Arial" w:hAnsi="Arial" w:cs="Arial"/>
                <w:bCs/>
                <w:sz w:val="24"/>
                <w:szCs w:val="24"/>
              </w:rPr>
            </w:pPr>
            <w:r w:rsidRPr="00712201">
              <w:rPr>
                <w:rFonts w:ascii="Arial" w:hAnsi="Arial" w:cs="Arial"/>
                <w:bCs/>
                <w:sz w:val="24"/>
                <w:szCs w:val="24"/>
              </w:rPr>
              <w:t>2</w:t>
            </w:r>
          </w:p>
        </w:tc>
        <w:tc>
          <w:tcPr>
            <w:tcW w:w="4405" w:type="dxa"/>
          </w:tcPr>
          <w:p w14:paraId="49DAE0B6" w14:textId="77777777" w:rsidR="00267B89" w:rsidRDefault="00267B89" w:rsidP="0081296D">
            <w:pPr>
              <w:spacing w:before="60" w:after="60"/>
              <w:rPr>
                <w:rFonts w:ascii="Arial" w:hAnsi="Arial" w:cs="Arial"/>
                <w:bCs/>
                <w:sz w:val="24"/>
                <w:szCs w:val="24"/>
              </w:rPr>
            </w:pPr>
            <w:r w:rsidRPr="00712201">
              <w:rPr>
                <w:rFonts w:ascii="Arial" w:hAnsi="Arial" w:cs="Arial"/>
                <w:bCs/>
                <w:sz w:val="24"/>
                <w:szCs w:val="24"/>
              </w:rPr>
              <w:t xml:space="preserve">Approval of the </w:t>
            </w:r>
            <w:r>
              <w:rPr>
                <w:rFonts w:ascii="Arial" w:hAnsi="Arial" w:cs="Arial"/>
                <w:bCs/>
                <w:sz w:val="24"/>
                <w:szCs w:val="24"/>
              </w:rPr>
              <w:t>minutes of the previous meeting</w:t>
            </w:r>
          </w:p>
          <w:p w14:paraId="6CEB8739" w14:textId="77777777" w:rsidR="00267B89" w:rsidRPr="00712201" w:rsidRDefault="00267B89" w:rsidP="0081296D">
            <w:pPr>
              <w:spacing w:before="60" w:after="60"/>
              <w:rPr>
                <w:rFonts w:ascii="Arial" w:hAnsi="Arial" w:cs="Arial"/>
                <w:bCs/>
                <w:sz w:val="24"/>
                <w:szCs w:val="24"/>
              </w:rPr>
            </w:pPr>
          </w:p>
        </w:tc>
        <w:tc>
          <w:tcPr>
            <w:tcW w:w="3707" w:type="dxa"/>
          </w:tcPr>
          <w:p w14:paraId="22AF7F22" w14:textId="18E4F8D6" w:rsidR="00267B89" w:rsidRPr="0075394C" w:rsidRDefault="0075394C" w:rsidP="0081296D">
            <w:pPr>
              <w:spacing w:before="60" w:after="60"/>
              <w:rPr>
                <w:rFonts w:ascii="Arial" w:hAnsi="Arial" w:cs="Arial"/>
                <w:b/>
                <w:i/>
                <w:iCs/>
                <w:sz w:val="18"/>
                <w:szCs w:val="18"/>
              </w:rPr>
            </w:pPr>
            <w:r w:rsidRPr="0075394C">
              <w:rPr>
                <w:rFonts w:ascii="Arial" w:hAnsi="Arial" w:cs="Arial"/>
                <w:b/>
                <w:i/>
                <w:iCs/>
                <w:sz w:val="18"/>
                <w:szCs w:val="18"/>
              </w:rPr>
              <w:t>As a collective minutes from the previous meeting were approved.</w:t>
            </w:r>
          </w:p>
        </w:tc>
      </w:tr>
      <w:tr w:rsidR="00267B89" w:rsidRPr="00712201" w14:paraId="66950FF3" w14:textId="77777777" w:rsidTr="00267B89">
        <w:tc>
          <w:tcPr>
            <w:tcW w:w="909" w:type="dxa"/>
          </w:tcPr>
          <w:p w14:paraId="259A66ED" w14:textId="77777777" w:rsidR="00267B89" w:rsidRPr="00712201" w:rsidRDefault="00267B89" w:rsidP="0081296D">
            <w:pPr>
              <w:spacing w:before="60" w:after="60"/>
              <w:jc w:val="center"/>
              <w:rPr>
                <w:rFonts w:ascii="Arial" w:hAnsi="Arial" w:cs="Arial"/>
                <w:bCs/>
                <w:sz w:val="24"/>
                <w:szCs w:val="24"/>
              </w:rPr>
            </w:pPr>
            <w:r w:rsidRPr="00712201">
              <w:rPr>
                <w:rFonts w:ascii="Arial" w:hAnsi="Arial" w:cs="Arial"/>
                <w:bCs/>
                <w:sz w:val="24"/>
                <w:szCs w:val="24"/>
              </w:rPr>
              <w:t>3</w:t>
            </w:r>
          </w:p>
        </w:tc>
        <w:tc>
          <w:tcPr>
            <w:tcW w:w="4405" w:type="dxa"/>
          </w:tcPr>
          <w:p w14:paraId="2F6B5D67" w14:textId="77777777" w:rsidR="00267B89" w:rsidRDefault="00267B89" w:rsidP="0081296D">
            <w:pPr>
              <w:spacing w:before="60" w:after="60"/>
              <w:rPr>
                <w:rFonts w:ascii="Arial" w:hAnsi="Arial" w:cs="Arial"/>
                <w:bCs/>
                <w:sz w:val="24"/>
                <w:szCs w:val="24"/>
              </w:rPr>
            </w:pPr>
            <w:r w:rsidRPr="00712201">
              <w:rPr>
                <w:rFonts w:ascii="Arial" w:hAnsi="Arial" w:cs="Arial"/>
                <w:bCs/>
                <w:sz w:val="24"/>
                <w:szCs w:val="24"/>
              </w:rPr>
              <w:t>Matters arising from the last meeting</w:t>
            </w:r>
          </w:p>
          <w:p w14:paraId="44EB00F3" w14:textId="77777777" w:rsidR="00267B89" w:rsidRPr="0070334C" w:rsidRDefault="00267B89" w:rsidP="0081296D">
            <w:pPr>
              <w:spacing w:before="60" w:after="60"/>
              <w:rPr>
                <w:rFonts w:ascii="Arial" w:hAnsi="Arial" w:cs="Arial"/>
                <w:bCs/>
                <w:sz w:val="24"/>
                <w:szCs w:val="24"/>
              </w:rPr>
            </w:pPr>
          </w:p>
        </w:tc>
        <w:tc>
          <w:tcPr>
            <w:tcW w:w="3707" w:type="dxa"/>
          </w:tcPr>
          <w:p w14:paraId="06903D87" w14:textId="4947C616" w:rsidR="00267B89" w:rsidRPr="0075394C" w:rsidRDefault="0075394C" w:rsidP="0081296D">
            <w:pPr>
              <w:spacing w:before="60" w:after="60"/>
              <w:rPr>
                <w:rFonts w:ascii="Arial" w:hAnsi="Arial" w:cs="Arial"/>
                <w:b/>
                <w:i/>
                <w:iCs/>
                <w:sz w:val="18"/>
                <w:szCs w:val="18"/>
              </w:rPr>
            </w:pPr>
            <w:r w:rsidRPr="0075394C">
              <w:rPr>
                <w:rFonts w:ascii="Arial" w:hAnsi="Arial" w:cs="Arial"/>
                <w:b/>
                <w:i/>
                <w:iCs/>
                <w:sz w:val="18"/>
                <w:szCs w:val="18"/>
              </w:rPr>
              <w:t xml:space="preserve">An update was given regarding having a </w:t>
            </w:r>
            <w:proofErr w:type="spellStart"/>
            <w:r w:rsidRPr="0075394C">
              <w:rPr>
                <w:rFonts w:ascii="Arial" w:hAnsi="Arial" w:cs="Arial"/>
                <w:b/>
                <w:i/>
                <w:iCs/>
                <w:sz w:val="18"/>
                <w:szCs w:val="18"/>
              </w:rPr>
              <w:t>HealthWatch</w:t>
            </w:r>
            <w:proofErr w:type="spellEnd"/>
            <w:r w:rsidRPr="0075394C">
              <w:rPr>
                <w:rFonts w:ascii="Arial" w:hAnsi="Arial" w:cs="Arial"/>
                <w:b/>
                <w:i/>
                <w:iCs/>
                <w:sz w:val="18"/>
                <w:szCs w:val="18"/>
              </w:rPr>
              <w:t xml:space="preserve"> representative attend one of the upcoming PPG meeting. As a collective we have agreed that this is still a good idea, contact details have been provided to enable contact with a local </w:t>
            </w:r>
            <w:proofErr w:type="spellStart"/>
            <w:r w:rsidRPr="0075394C">
              <w:rPr>
                <w:rFonts w:ascii="Arial" w:hAnsi="Arial" w:cs="Arial"/>
                <w:b/>
                <w:i/>
                <w:iCs/>
                <w:sz w:val="18"/>
                <w:szCs w:val="18"/>
              </w:rPr>
              <w:t>HealthWatch</w:t>
            </w:r>
            <w:proofErr w:type="spellEnd"/>
            <w:r w:rsidRPr="0075394C">
              <w:rPr>
                <w:rFonts w:ascii="Arial" w:hAnsi="Arial" w:cs="Arial"/>
                <w:b/>
                <w:i/>
                <w:iCs/>
                <w:sz w:val="18"/>
                <w:szCs w:val="18"/>
              </w:rPr>
              <w:t xml:space="preserve"> representative to hopefully arrange attendance for the next meeting. Southam Surgery will arrange for this to happen.</w:t>
            </w:r>
            <w:r>
              <w:rPr>
                <w:rFonts w:ascii="Arial" w:hAnsi="Arial" w:cs="Arial"/>
                <w:b/>
                <w:i/>
                <w:iCs/>
                <w:sz w:val="18"/>
                <w:szCs w:val="18"/>
              </w:rPr>
              <w:t xml:space="preserve"> </w:t>
            </w:r>
          </w:p>
        </w:tc>
      </w:tr>
      <w:tr w:rsidR="00267B89" w:rsidRPr="00712201" w14:paraId="03B60196" w14:textId="77777777" w:rsidTr="00267B89">
        <w:tc>
          <w:tcPr>
            <w:tcW w:w="909" w:type="dxa"/>
          </w:tcPr>
          <w:p w14:paraId="7F91C80C" w14:textId="77777777" w:rsidR="00267B89" w:rsidRPr="00712201" w:rsidRDefault="00267B89" w:rsidP="0081296D">
            <w:pPr>
              <w:spacing w:before="60" w:after="60"/>
              <w:jc w:val="center"/>
              <w:rPr>
                <w:rFonts w:ascii="Arial" w:hAnsi="Arial" w:cs="Arial"/>
                <w:bCs/>
                <w:sz w:val="24"/>
                <w:szCs w:val="24"/>
              </w:rPr>
            </w:pPr>
            <w:r w:rsidRPr="00712201">
              <w:rPr>
                <w:rFonts w:ascii="Arial" w:hAnsi="Arial" w:cs="Arial"/>
                <w:bCs/>
                <w:sz w:val="24"/>
                <w:szCs w:val="24"/>
              </w:rPr>
              <w:t>4</w:t>
            </w:r>
          </w:p>
        </w:tc>
        <w:tc>
          <w:tcPr>
            <w:tcW w:w="4405" w:type="dxa"/>
          </w:tcPr>
          <w:p w14:paraId="16B46E58" w14:textId="77777777" w:rsidR="00267B89" w:rsidRDefault="00267B89" w:rsidP="0081296D">
            <w:pPr>
              <w:spacing w:before="60" w:after="60"/>
              <w:rPr>
                <w:rFonts w:ascii="Arial" w:hAnsi="Arial" w:cs="Arial"/>
                <w:bCs/>
                <w:sz w:val="24"/>
                <w:szCs w:val="24"/>
              </w:rPr>
            </w:pPr>
            <w:r w:rsidRPr="0070334C">
              <w:rPr>
                <w:rFonts w:ascii="Arial" w:hAnsi="Arial" w:cs="Arial"/>
                <w:bCs/>
                <w:sz w:val="24"/>
                <w:szCs w:val="24"/>
              </w:rPr>
              <w:t xml:space="preserve">Southam Surgery </w:t>
            </w:r>
            <w:r>
              <w:rPr>
                <w:rFonts w:ascii="Arial" w:hAnsi="Arial" w:cs="Arial"/>
                <w:bCs/>
                <w:sz w:val="24"/>
                <w:szCs w:val="24"/>
              </w:rPr>
              <w:t>update</w:t>
            </w:r>
          </w:p>
          <w:p w14:paraId="22F9F4B8" w14:textId="77777777" w:rsidR="00267B89" w:rsidRPr="00712201" w:rsidRDefault="00267B89" w:rsidP="0081296D">
            <w:pPr>
              <w:spacing w:before="60" w:after="60"/>
              <w:rPr>
                <w:rFonts w:ascii="Arial" w:hAnsi="Arial" w:cs="Arial"/>
                <w:bCs/>
                <w:sz w:val="24"/>
                <w:szCs w:val="24"/>
              </w:rPr>
            </w:pPr>
          </w:p>
        </w:tc>
        <w:tc>
          <w:tcPr>
            <w:tcW w:w="3707" w:type="dxa"/>
          </w:tcPr>
          <w:p w14:paraId="73C5AA14" w14:textId="77777777" w:rsidR="00267B89" w:rsidRDefault="0075394C" w:rsidP="0081296D">
            <w:pPr>
              <w:spacing w:before="60" w:after="60"/>
              <w:rPr>
                <w:rFonts w:ascii="Arial" w:hAnsi="Arial" w:cs="Arial"/>
                <w:b/>
                <w:i/>
                <w:iCs/>
                <w:sz w:val="18"/>
                <w:szCs w:val="18"/>
              </w:rPr>
            </w:pPr>
            <w:r>
              <w:rPr>
                <w:rFonts w:ascii="Arial" w:hAnsi="Arial" w:cs="Arial"/>
                <w:b/>
                <w:i/>
                <w:iCs/>
                <w:sz w:val="18"/>
                <w:szCs w:val="18"/>
              </w:rPr>
              <w:t xml:space="preserve">Since the last PPG there has been a number of changes and updates going on within the practice. </w:t>
            </w:r>
          </w:p>
          <w:p w14:paraId="7AE185E3" w14:textId="77777777" w:rsidR="0075394C" w:rsidRDefault="0075394C" w:rsidP="0081296D">
            <w:pPr>
              <w:spacing w:before="60" w:after="60"/>
              <w:rPr>
                <w:rFonts w:ascii="Arial" w:hAnsi="Arial" w:cs="Arial"/>
                <w:b/>
                <w:i/>
                <w:iCs/>
                <w:sz w:val="18"/>
                <w:szCs w:val="18"/>
              </w:rPr>
            </w:pPr>
          </w:p>
          <w:p w14:paraId="1AD311A0" w14:textId="77777777" w:rsidR="0075394C" w:rsidRDefault="0075394C" w:rsidP="0081296D">
            <w:pPr>
              <w:spacing w:before="60" w:after="60"/>
              <w:rPr>
                <w:rFonts w:ascii="Arial" w:hAnsi="Arial" w:cs="Arial"/>
                <w:b/>
                <w:i/>
                <w:iCs/>
                <w:sz w:val="18"/>
                <w:szCs w:val="18"/>
              </w:rPr>
            </w:pPr>
            <w:r>
              <w:rPr>
                <w:rFonts w:ascii="Arial" w:hAnsi="Arial" w:cs="Arial"/>
                <w:b/>
                <w:i/>
                <w:iCs/>
                <w:sz w:val="18"/>
                <w:szCs w:val="18"/>
              </w:rPr>
              <w:t>We have had Dawn and Saiqa join the HCA team within the surgery, both have been settling in really well and we have received some extremely positive feedback in regards to both of them.</w:t>
            </w:r>
          </w:p>
          <w:p w14:paraId="7B759719" w14:textId="77777777" w:rsidR="0075394C" w:rsidRDefault="0075394C" w:rsidP="0081296D">
            <w:pPr>
              <w:spacing w:before="60" w:after="60"/>
              <w:rPr>
                <w:rFonts w:ascii="Arial" w:hAnsi="Arial" w:cs="Arial"/>
                <w:b/>
                <w:i/>
                <w:iCs/>
                <w:sz w:val="18"/>
                <w:szCs w:val="18"/>
              </w:rPr>
            </w:pPr>
          </w:p>
          <w:p w14:paraId="2B32F764" w14:textId="77777777" w:rsidR="0075394C" w:rsidRDefault="0075394C" w:rsidP="0081296D">
            <w:pPr>
              <w:spacing w:before="60" w:after="60"/>
              <w:rPr>
                <w:rFonts w:ascii="Arial" w:hAnsi="Arial" w:cs="Arial"/>
                <w:b/>
                <w:i/>
                <w:iCs/>
                <w:sz w:val="18"/>
                <w:szCs w:val="18"/>
              </w:rPr>
            </w:pPr>
            <w:r>
              <w:rPr>
                <w:rFonts w:ascii="Arial" w:hAnsi="Arial" w:cs="Arial"/>
                <w:b/>
                <w:i/>
                <w:iCs/>
                <w:sz w:val="18"/>
                <w:szCs w:val="18"/>
              </w:rPr>
              <w:t>Dr Lewis who is currently one of our GP registrar’s will be leaving us next week for his next rotation. On his departure we will be joined by Dr Hayward, who will be completing her final year with us at Southam Surgery.</w:t>
            </w:r>
          </w:p>
          <w:p w14:paraId="6A2D91F9" w14:textId="77777777" w:rsidR="0075394C" w:rsidRDefault="0075394C" w:rsidP="0081296D">
            <w:pPr>
              <w:spacing w:before="60" w:after="60"/>
              <w:rPr>
                <w:rFonts w:ascii="Arial" w:hAnsi="Arial" w:cs="Arial"/>
                <w:b/>
                <w:i/>
                <w:iCs/>
                <w:sz w:val="18"/>
                <w:szCs w:val="18"/>
              </w:rPr>
            </w:pPr>
          </w:p>
          <w:p w14:paraId="6AECCA03" w14:textId="77777777" w:rsidR="0075394C" w:rsidRDefault="001E6B83" w:rsidP="0081296D">
            <w:pPr>
              <w:spacing w:before="60" w:after="60"/>
              <w:rPr>
                <w:rFonts w:ascii="Arial" w:hAnsi="Arial" w:cs="Arial"/>
                <w:b/>
                <w:i/>
                <w:iCs/>
                <w:sz w:val="18"/>
                <w:szCs w:val="18"/>
              </w:rPr>
            </w:pPr>
            <w:r>
              <w:rPr>
                <w:rFonts w:ascii="Arial" w:hAnsi="Arial" w:cs="Arial"/>
                <w:b/>
                <w:i/>
                <w:iCs/>
                <w:sz w:val="18"/>
                <w:szCs w:val="18"/>
              </w:rPr>
              <w:t>From April we will be going live with our electronic batch dispensing, we will be working with Southam Pharmacy to initiate this change.</w:t>
            </w:r>
          </w:p>
          <w:p w14:paraId="65481BF6" w14:textId="77777777" w:rsidR="001E6B83" w:rsidRDefault="001E6B83" w:rsidP="0081296D">
            <w:pPr>
              <w:spacing w:before="60" w:after="60"/>
              <w:rPr>
                <w:rFonts w:ascii="Arial" w:hAnsi="Arial" w:cs="Arial"/>
                <w:b/>
                <w:i/>
                <w:iCs/>
                <w:sz w:val="18"/>
                <w:szCs w:val="18"/>
              </w:rPr>
            </w:pPr>
          </w:p>
          <w:p w14:paraId="4AF58B69"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 xml:space="preserve">Dr Martin has recently completed training, to help support us in </w:t>
            </w:r>
            <w:proofErr w:type="gramStart"/>
            <w:r>
              <w:rPr>
                <w:rFonts w:ascii="Arial" w:hAnsi="Arial" w:cs="Arial"/>
                <w:b/>
                <w:i/>
                <w:iCs/>
                <w:sz w:val="18"/>
                <w:szCs w:val="18"/>
              </w:rPr>
              <w:t>becoming  an</w:t>
            </w:r>
            <w:proofErr w:type="gramEnd"/>
            <w:r>
              <w:rPr>
                <w:rFonts w:ascii="Arial" w:hAnsi="Arial" w:cs="Arial"/>
                <w:b/>
                <w:i/>
                <w:iCs/>
                <w:sz w:val="18"/>
                <w:szCs w:val="18"/>
              </w:rPr>
              <w:t xml:space="preserve"> accredited veteran friendly practice.</w:t>
            </w:r>
          </w:p>
          <w:p w14:paraId="0A721558" w14:textId="77777777" w:rsidR="001E6B83" w:rsidRDefault="001E6B83" w:rsidP="0081296D">
            <w:pPr>
              <w:spacing w:before="60" w:after="60"/>
              <w:rPr>
                <w:rFonts w:ascii="Arial" w:hAnsi="Arial" w:cs="Arial"/>
                <w:b/>
                <w:i/>
                <w:iCs/>
                <w:sz w:val="18"/>
                <w:szCs w:val="18"/>
              </w:rPr>
            </w:pPr>
          </w:p>
          <w:p w14:paraId="13FFFE38" w14:textId="77777777" w:rsidR="001E6B83" w:rsidRDefault="001E6B83" w:rsidP="0081296D">
            <w:pPr>
              <w:spacing w:before="60" w:after="60"/>
              <w:rPr>
                <w:rFonts w:ascii="Arial" w:hAnsi="Arial" w:cs="Arial"/>
                <w:b/>
                <w:i/>
                <w:iCs/>
                <w:sz w:val="18"/>
                <w:szCs w:val="18"/>
              </w:rPr>
            </w:pPr>
          </w:p>
          <w:p w14:paraId="1B1C3879"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 xml:space="preserve">We are arranging a </w:t>
            </w:r>
            <w:proofErr w:type="spellStart"/>
            <w:r>
              <w:rPr>
                <w:rFonts w:ascii="Arial" w:hAnsi="Arial" w:cs="Arial"/>
                <w:b/>
                <w:i/>
                <w:iCs/>
                <w:sz w:val="18"/>
                <w:szCs w:val="18"/>
              </w:rPr>
              <w:t>carers</w:t>
            </w:r>
            <w:proofErr w:type="spellEnd"/>
            <w:r>
              <w:rPr>
                <w:rFonts w:ascii="Arial" w:hAnsi="Arial" w:cs="Arial"/>
                <w:b/>
                <w:i/>
                <w:iCs/>
                <w:sz w:val="18"/>
                <w:szCs w:val="18"/>
              </w:rPr>
              <w:t xml:space="preserve"> coffee morning, and would love the PPG to be involved and help to support us with this, we will be getting in contact soon with details about this if anyone would like to be involved</w:t>
            </w:r>
          </w:p>
          <w:p w14:paraId="72180E58" w14:textId="77777777" w:rsidR="001E6B83" w:rsidRDefault="001E6B83" w:rsidP="0081296D">
            <w:pPr>
              <w:spacing w:before="60" w:after="60"/>
              <w:rPr>
                <w:rFonts w:ascii="Arial" w:hAnsi="Arial" w:cs="Arial"/>
                <w:b/>
                <w:i/>
                <w:iCs/>
                <w:sz w:val="18"/>
                <w:szCs w:val="18"/>
              </w:rPr>
            </w:pPr>
          </w:p>
          <w:p w14:paraId="6A2950C7"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 xml:space="preserve">Over the next few months, we have many exciting new building works taking place within the surgery, this is </w:t>
            </w:r>
            <w:r>
              <w:rPr>
                <w:rFonts w:ascii="Arial" w:hAnsi="Arial" w:cs="Arial"/>
                <w:b/>
                <w:i/>
                <w:iCs/>
                <w:sz w:val="18"/>
                <w:szCs w:val="18"/>
              </w:rPr>
              <w:lastRenderedPageBreak/>
              <w:t xml:space="preserve">including having new flooring fitted into the nurses and some of the </w:t>
            </w:r>
            <w:proofErr w:type="gramStart"/>
            <w:r>
              <w:rPr>
                <w:rFonts w:ascii="Arial" w:hAnsi="Arial" w:cs="Arial"/>
                <w:b/>
                <w:i/>
                <w:iCs/>
                <w:sz w:val="18"/>
                <w:szCs w:val="18"/>
              </w:rPr>
              <w:t>doctors</w:t>
            </w:r>
            <w:proofErr w:type="gramEnd"/>
            <w:r>
              <w:rPr>
                <w:rFonts w:ascii="Arial" w:hAnsi="Arial" w:cs="Arial"/>
                <w:b/>
                <w:i/>
                <w:iCs/>
                <w:sz w:val="18"/>
                <w:szCs w:val="18"/>
              </w:rPr>
              <w:t xml:space="preserve"> treatment rooms, as well as having an additional room being built.</w:t>
            </w:r>
          </w:p>
          <w:p w14:paraId="5D68AA2E" w14:textId="77777777" w:rsidR="001E6B83" w:rsidRDefault="001E6B83" w:rsidP="0081296D">
            <w:pPr>
              <w:spacing w:before="60" w:after="60"/>
              <w:rPr>
                <w:rFonts w:ascii="Arial" w:hAnsi="Arial" w:cs="Arial"/>
                <w:b/>
                <w:i/>
                <w:iCs/>
                <w:sz w:val="18"/>
                <w:szCs w:val="18"/>
              </w:rPr>
            </w:pPr>
          </w:p>
          <w:p w14:paraId="12DFD41E" w14:textId="77777777" w:rsidR="001E6B83" w:rsidRDefault="001E6B83" w:rsidP="0081296D">
            <w:pPr>
              <w:spacing w:before="60" w:after="60"/>
              <w:rPr>
                <w:rFonts w:ascii="Arial" w:hAnsi="Arial" w:cs="Arial"/>
                <w:b/>
                <w:i/>
                <w:iCs/>
                <w:sz w:val="18"/>
                <w:szCs w:val="18"/>
              </w:rPr>
            </w:pPr>
            <w:proofErr w:type="spellStart"/>
            <w:r>
              <w:rPr>
                <w:rFonts w:ascii="Arial" w:hAnsi="Arial" w:cs="Arial"/>
                <w:b/>
                <w:i/>
                <w:iCs/>
                <w:sz w:val="18"/>
                <w:szCs w:val="18"/>
              </w:rPr>
              <w:t>Its</w:t>
            </w:r>
            <w:proofErr w:type="spellEnd"/>
            <w:r>
              <w:rPr>
                <w:rFonts w:ascii="Arial" w:hAnsi="Arial" w:cs="Arial"/>
                <w:b/>
                <w:i/>
                <w:iCs/>
                <w:sz w:val="18"/>
                <w:szCs w:val="18"/>
              </w:rPr>
              <w:t xml:space="preserve"> that time of the year again, we are starting our COVID spring boosters from 1</w:t>
            </w:r>
            <w:r w:rsidRPr="001E6B83">
              <w:rPr>
                <w:rFonts w:ascii="Arial" w:hAnsi="Arial" w:cs="Arial"/>
                <w:b/>
                <w:i/>
                <w:iCs/>
                <w:sz w:val="18"/>
                <w:szCs w:val="18"/>
                <w:vertAlign w:val="superscript"/>
              </w:rPr>
              <w:t>st</w:t>
            </w:r>
            <w:r>
              <w:rPr>
                <w:rFonts w:ascii="Arial" w:hAnsi="Arial" w:cs="Arial"/>
                <w:b/>
                <w:i/>
                <w:iCs/>
                <w:sz w:val="18"/>
                <w:szCs w:val="18"/>
              </w:rPr>
              <w:t xml:space="preserve"> April, invitations are being sent out accordingly to help patients to book in.</w:t>
            </w:r>
          </w:p>
          <w:p w14:paraId="5462D704" w14:textId="77777777" w:rsidR="001E6B83" w:rsidRDefault="001E6B83" w:rsidP="0081296D">
            <w:pPr>
              <w:spacing w:before="60" w:after="60"/>
              <w:rPr>
                <w:rFonts w:ascii="Arial" w:hAnsi="Arial" w:cs="Arial"/>
                <w:b/>
                <w:i/>
                <w:iCs/>
                <w:sz w:val="18"/>
                <w:szCs w:val="18"/>
              </w:rPr>
            </w:pPr>
          </w:p>
          <w:p w14:paraId="6EADE155"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Appointment data</w:t>
            </w:r>
          </w:p>
          <w:p w14:paraId="1E71EC2F"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7226 Registered patients</w:t>
            </w:r>
          </w:p>
          <w:p w14:paraId="2BFF8EA6"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 xml:space="preserve">3905 total appointments </w:t>
            </w:r>
          </w:p>
          <w:p w14:paraId="490F0D49"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77 DNA</w:t>
            </w:r>
          </w:p>
          <w:p w14:paraId="2698586F" w14:textId="77777777" w:rsidR="001E6B83" w:rsidRDefault="001E6B83" w:rsidP="0081296D">
            <w:pPr>
              <w:spacing w:before="60" w:after="60"/>
              <w:rPr>
                <w:rFonts w:ascii="Arial" w:hAnsi="Arial" w:cs="Arial"/>
                <w:b/>
                <w:i/>
                <w:iCs/>
                <w:sz w:val="18"/>
                <w:szCs w:val="18"/>
              </w:rPr>
            </w:pPr>
          </w:p>
          <w:p w14:paraId="06E9D79A"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Friends and Family results last three months:</w:t>
            </w:r>
          </w:p>
          <w:p w14:paraId="498B085F"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553 Very Good</w:t>
            </w:r>
          </w:p>
          <w:p w14:paraId="727E402F"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64 Good</w:t>
            </w:r>
          </w:p>
          <w:p w14:paraId="524D2833"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9 Neither Good nor Poor</w:t>
            </w:r>
          </w:p>
          <w:p w14:paraId="6AC4087A"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1 Poor</w:t>
            </w:r>
          </w:p>
          <w:p w14:paraId="4AFF99BA" w14:textId="77777777" w:rsidR="001E6B83" w:rsidRDefault="001E6B83" w:rsidP="0081296D">
            <w:pPr>
              <w:spacing w:before="60" w:after="60"/>
              <w:rPr>
                <w:rFonts w:ascii="Arial" w:hAnsi="Arial" w:cs="Arial"/>
                <w:b/>
                <w:i/>
                <w:iCs/>
                <w:sz w:val="18"/>
                <w:szCs w:val="18"/>
              </w:rPr>
            </w:pPr>
            <w:r>
              <w:rPr>
                <w:rFonts w:ascii="Arial" w:hAnsi="Arial" w:cs="Arial"/>
                <w:b/>
                <w:i/>
                <w:iCs/>
                <w:sz w:val="18"/>
                <w:szCs w:val="18"/>
              </w:rPr>
              <w:t>5 Very Poor</w:t>
            </w:r>
          </w:p>
          <w:p w14:paraId="6A2E0D02" w14:textId="7B7F5911" w:rsidR="001E6B83" w:rsidRPr="0075394C" w:rsidRDefault="001E6B83" w:rsidP="0081296D">
            <w:pPr>
              <w:spacing w:before="60" w:after="60"/>
              <w:rPr>
                <w:rFonts w:ascii="Arial" w:hAnsi="Arial" w:cs="Arial"/>
                <w:b/>
                <w:i/>
                <w:iCs/>
                <w:sz w:val="18"/>
                <w:szCs w:val="18"/>
              </w:rPr>
            </w:pPr>
            <w:r>
              <w:rPr>
                <w:rFonts w:ascii="Arial" w:hAnsi="Arial" w:cs="Arial"/>
                <w:b/>
                <w:i/>
                <w:iCs/>
                <w:sz w:val="18"/>
                <w:szCs w:val="18"/>
              </w:rPr>
              <w:t>2 Don’t know</w:t>
            </w:r>
          </w:p>
        </w:tc>
      </w:tr>
      <w:tr w:rsidR="00267B89" w:rsidRPr="00712201" w14:paraId="76197BA8" w14:textId="77777777" w:rsidTr="00267B89">
        <w:tc>
          <w:tcPr>
            <w:tcW w:w="909" w:type="dxa"/>
          </w:tcPr>
          <w:p w14:paraId="786794A1" w14:textId="77777777" w:rsidR="00267B89" w:rsidRPr="00712201" w:rsidRDefault="00267B89" w:rsidP="0081296D">
            <w:pPr>
              <w:spacing w:before="60" w:after="60"/>
              <w:jc w:val="center"/>
              <w:rPr>
                <w:rFonts w:ascii="Arial" w:hAnsi="Arial" w:cs="Arial"/>
                <w:bCs/>
                <w:sz w:val="24"/>
                <w:szCs w:val="24"/>
              </w:rPr>
            </w:pPr>
            <w:r>
              <w:rPr>
                <w:rFonts w:ascii="Arial" w:hAnsi="Arial" w:cs="Arial"/>
                <w:bCs/>
                <w:sz w:val="24"/>
                <w:szCs w:val="24"/>
              </w:rPr>
              <w:lastRenderedPageBreak/>
              <w:t>6</w:t>
            </w:r>
          </w:p>
        </w:tc>
        <w:tc>
          <w:tcPr>
            <w:tcW w:w="4405" w:type="dxa"/>
          </w:tcPr>
          <w:p w14:paraId="38BDED15" w14:textId="77777777" w:rsidR="00267B89" w:rsidRDefault="00267B89" w:rsidP="0081296D">
            <w:pPr>
              <w:spacing w:before="60" w:after="60"/>
              <w:rPr>
                <w:rFonts w:ascii="Arial" w:hAnsi="Arial" w:cs="Arial"/>
                <w:bCs/>
                <w:sz w:val="24"/>
                <w:szCs w:val="24"/>
              </w:rPr>
            </w:pPr>
            <w:r w:rsidRPr="0070334C">
              <w:rPr>
                <w:rFonts w:ascii="Arial" w:hAnsi="Arial" w:cs="Arial"/>
                <w:bCs/>
                <w:sz w:val="24"/>
                <w:szCs w:val="24"/>
              </w:rPr>
              <w:t>PPG update</w:t>
            </w:r>
          </w:p>
          <w:p w14:paraId="693D1D90" w14:textId="77777777" w:rsidR="00267B89" w:rsidRPr="0070334C" w:rsidRDefault="00267B89" w:rsidP="0081296D">
            <w:pPr>
              <w:spacing w:before="60" w:after="60"/>
              <w:rPr>
                <w:rFonts w:ascii="Arial" w:hAnsi="Arial" w:cs="Arial"/>
                <w:bCs/>
                <w:sz w:val="24"/>
                <w:szCs w:val="24"/>
              </w:rPr>
            </w:pPr>
          </w:p>
        </w:tc>
        <w:tc>
          <w:tcPr>
            <w:tcW w:w="3707" w:type="dxa"/>
          </w:tcPr>
          <w:p w14:paraId="1925113E" w14:textId="77777777" w:rsidR="00267B89" w:rsidRDefault="00924602" w:rsidP="0081296D">
            <w:pPr>
              <w:spacing w:before="60" w:after="60"/>
              <w:rPr>
                <w:rFonts w:ascii="Arial" w:hAnsi="Arial" w:cs="Arial"/>
                <w:b/>
                <w:i/>
                <w:iCs/>
                <w:sz w:val="18"/>
                <w:szCs w:val="18"/>
              </w:rPr>
            </w:pPr>
            <w:r>
              <w:rPr>
                <w:rFonts w:ascii="Arial" w:hAnsi="Arial" w:cs="Arial"/>
                <w:b/>
                <w:i/>
                <w:iCs/>
                <w:sz w:val="18"/>
                <w:szCs w:val="18"/>
              </w:rPr>
              <w:t xml:space="preserve">It was agreed that the PPG are here to support Southam Surgery. </w:t>
            </w:r>
          </w:p>
          <w:p w14:paraId="017C4422" w14:textId="77777777" w:rsidR="00924602" w:rsidRDefault="00924602" w:rsidP="0081296D">
            <w:pPr>
              <w:spacing w:before="60" w:after="60"/>
              <w:rPr>
                <w:rFonts w:ascii="Arial" w:hAnsi="Arial" w:cs="Arial"/>
                <w:b/>
                <w:i/>
                <w:iCs/>
                <w:sz w:val="18"/>
                <w:szCs w:val="18"/>
              </w:rPr>
            </w:pPr>
          </w:p>
          <w:p w14:paraId="4880D715" w14:textId="77777777" w:rsidR="00924602" w:rsidRDefault="00924602" w:rsidP="0081296D">
            <w:pPr>
              <w:spacing w:before="60" w:after="60"/>
              <w:rPr>
                <w:rFonts w:ascii="Arial" w:hAnsi="Arial" w:cs="Arial"/>
                <w:b/>
                <w:i/>
                <w:iCs/>
                <w:sz w:val="18"/>
                <w:szCs w:val="18"/>
              </w:rPr>
            </w:pPr>
            <w:r>
              <w:rPr>
                <w:rFonts w:ascii="Arial" w:hAnsi="Arial" w:cs="Arial"/>
                <w:b/>
                <w:i/>
                <w:iCs/>
                <w:sz w:val="18"/>
                <w:szCs w:val="18"/>
              </w:rPr>
              <w:t xml:space="preserve">Promote the PPG more to recruit more members. </w:t>
            </w:r>
          </w:p>
          <w:p w14:paraId="453BF8CD" w14:textId="77777777" w:rsidR="00924602" w:rsidRDefault="00924602" w:rsidP="0081296D">
            <w:pPr>
              <w:spacing w:before="60" w:after="60"/>
              <w:rPr>
                <w:rFonts w:ascii="Arial" w:hAnsi="Arial" w:cs="Arial"/>
                <w:b/>
                <w:i/>
                <w:iCs/>
                <w:sz w:val="18"/>
                <w:szCs w:val="18"/>
              </w:rPr>
            </w:pPr>
          </w:p>
          <w:p w14:paraId="68A3FC78" w14:textId="1E470CA4" w:rsidR="00924602" w:rsidRPr="0075394C" w:rsidRDefault="00924602" w:rsidP="0081296D">
            <w:pPr>
              <w:spacing w:before="60" w:after="60"/>
              <w:rPr>
                <w:rFonts w:ascii="Arial" w:hAnsi="Arial" w:cs="Arial"/>
                <w:b/>
                <w:i/>
                <w:iCs/>
                <w:sz w:val="18"/>
                <w:szCs w:val="18"/>
              </w:rPr>
            </w:pPr>
            <w:r>
              <w:rPr>
                <w:rFonts w:ascii="Arial" w:hAnsi="Arial" w:cs="Arial"/>
                <w:b/>
                <w:i/>
                <w:iCs/>
                <w:sz w:val="18"/>
                <w:szCs w:val="18"/>
              </w:rPr>
              <w:t xml:space="preserve">Extended Access – We offer appointments at Southam Surgery on a Saturday 1 in 5 and some mornings and evenings. </w:t>
            </w:r>
          </w:p>
        </w:tc>
      </w:tr>
      <w:tr w:rsidR="00267B89" w:rsidRPr="00712201" w14:paraId="3AAFE5D6" w14:textId="77777777" w:rsidTr="00267B89">
        <w:tc>
          <w:tcPr>
            <w:tcW w:w="909" w:type="dxa"/>
          </w:tcPr>
          <w:p w14:paraId="4AA9C3BB" w14:textId="77777777" w:rsidR="00267B89" w:rsidRPr="00712201" w:rsidRDefault="00267B89" w:rsidP="0081296D">
            <w:pPr>
              <w:spacing w:before="60" w:after="60"/>
              <w:jc w:val="center"/>
              <w:rPr>
                <w:rFonts w:ascii="Arial" w:hAnsi="Arial" w:cs="Arial"/>
                <w:bCs/>
                <w:sz w:val="24"/>
                <w:szCs w:val="24"/>
              </w:rPr>
            </w:pPr>
            <w:r>
              <w:rPr>
                <w:rFonts w:ascii="Arial" w:hAnsi="Arial" w:cs="Arial"/>
                <w:bCs/>
                <w:sz w:val="24"/>
                <w:szCs w:val="24"/>
              </w:rPr>
              <w:t>7</w:t>
            </w:r>
          </w:p>
        </w:tc>
        <w:tc>
          <w:tcPr>
            <w:tcW w:w="4405" w:type="dxa"/>
          </w:tcPr>
          <w:p w14:paraId="6DC6C5C1" w14:textId="77777777" w:rsidR="00267B89" w:rsidRDefault="00267B89" w:rsidP="0081296D">
            <w:pPr>
              <w:spacing w:before="60" w:after="60"/>
              <w:rPr>
                <w:rFonts w:ascii="Arial" w:hAnsi="Arial" w:cs="Arial"/>
                <w:bCs/>
                <w:sz w:val="24"/>
                <w:szCs w:val="24"/>
              </w:rPr>
            </w:pPr>
            <w:r w:rsidRPr="00712201">
              <w:rPr>
                <w:rFonts w:ascii="Arial" w:hAnsi="Arial" w:cs="Arial"/>
                <w:bCs/>
                <w:sz w:val="24"/>
                <w:szCs w:val="24"/>
              </w:rPr>
              <w:t xml:space="preserve">Any other business </w:t>
            </w:r>
          </w:p>
          <w:p w14:paraId="7D9D81BC" w14:textId="77777777" w:rsidR="00267B89" w:rsidRPr="00712201" w:rsidRDefault="00267B89" w:rsidP="0081296D">
            <w:pPr>
              <w:spacing w:before="60" w:after="60"/>
              <w:rPr>
                <w:rFonts w:ascii="Arial" w:hAnsi="Arial" w:cs="Arial"/>
                <w:bCs/>
                <w:sz w:val="24"/>
                <w:szCs w:val="24"/>
              </w:rPr>
            </w:pPr>
          </w:p>
        </w:tc>
        <w:tc>
          <w:tcPr>
            <w:tcW w:w="3707" w:type="dxa"/>
          </w:tcPr>
          <w:p w14:paraId="1B4872F1" w14:textId="77777777" w:rsidR="001E6B83" w:rsidRDefault="001E6B83" w:rsidP="001E6B83">
            <w:pPr>
              <w:spacing w:before="60" w:after="60"/>
              <w:rPr>
                <w:rFonts w:ascii="Arial" w:hAnsi="Arial" w:cs="Arial"/>
                <w:b/>
                <w:i/>
                <w:iCs/>
                <w:sz w:val="18"/>
                <w:szCs w:val="18"/>
              </w:rPr>
            </w:pPr>
            <w:r>
              <w:rPr>
                <w:rFonts w:ascii="Arial" w:hAnsi="Arial" w:cs="Arial"/>
                <w:b/>
                <w:i/>
                <w:iCs/>
                <w:sz w:val="18"/>
                <w:szCs w:val="18"/>
              </w:rPr>
              <w:t xml:space="preserve">At the moment NHS health checks have been paused, but once we have any further updates in regards to this we will let you know. </w:t>
            </w:r>
          </w:p>
          <w:p w14:paraId="33F78965" w14:textId="77777777" w:rsidR="00267B89" w:rsidRDefault="00267B89" w:rsidP="0081296D">
            <w:pPr>
              <w:spacing w:before="60" w:after="60"/>
              <w:rPr>
                <w:rFonts w:ascii="Arial" w:hAnsi="Arial" w:cs="Arial"/>
                <w:b/>
                <w:i/>
                <w:iCs/>
                <w:sz w:val="18"/>
                <w:szCs w:val="18"/>
              </w:rPr>
            </w:pPr>
          </w:p>
          <w:p w14:paraId="1E86F69F" w14:textId="29DC29FC" w:rsidR="001E6B83" w:rsidRPr="0075394C" w:rsidRDefault="001E6B83" w:rsidP="0081296D">
            <w:pPr>
              <w:spacing w:before="60" w:after="60"/>
              <w:rPr>
                <w:rFonts w:ascii="Arial" w:hAnsi="Arial" w:cs="Arial"/>
                <w:b/>
                <w:i/>
                <w:iCs/>
                <w:sz w:val="18"/>
                <w:szCs w:val="18"/>
              </w:rPr>
            </w:pPr>
            <w:r>
              <w:rPr>
                <w:rFonts w:ascii="Arial" w:hAnsi="Arial" w:cs="Arial"/>
                <w:b/>
                <w:i/>
                <w:iCs/>
                <w:sz w:val="18"/>
                <w:szCs w:val="18"/>
              </w:rPr>
              <w:t xml:space="preserve">Unfortunately ear syringing is not offered within the practice, but a referral letter can be sent to </w:t>
            </w:r>
            <w:proofErr w:type="spellStart"/>
            <w:r>
              <w:rPr>
                <w:rFonts w:ascii="Arial" w:hAnsi="Arial" w:cs="Arial"/>
                <w:b/>
                <w:i/>
                <w:iCs/>
                <w:sz w:val="18"/>
                <w:szCs w:val="18"/>
              </w:rPr>
              <w:t>Specsavers</w:t>
            </w:r>
            <w:proofErr w:type="spellEnd"/>
            <w:r>
              <w:rPr>
                <w:rFonts w:ascii="Arial" w:hAnsi="Arial" w:cs="Arial"/>
                <w:b/>
                <w:i/>
                <w:iCs/>
                <w:sz w:val="18"/>
                <w:szCs w:val="18"/>
              </w:rPr>
              <w:t xml:space="preserve"> to help support with this.</w:t>
            </w:r>
          </w:p>
        </w:tc>
      </w:tr>
      <w:tr w:rsidR="00267B89" w:rsidRPr="00712201" w14:paraId="6E3411BA" w14:textId="77777777" w:rsidTr="00267B89">
        <w:tc>
          <w:tcPr>
            <w:tcW w:w="909" w:type="dxa"/>
          </w:tcPr>
          <w:p w14:paraId="091125CD" w14:textId="77777777" w:rsidR="00267B89" w:rsidRPr="00712201" w:rsidRDefault="00267B89" w:rsidP="0081296D">
            <w:pPr>
              <w:spacing w:before="60" w:after="60"/>
              <w:jc w:val="center"/>
              <w:rPr>
                <w:rFonts w:ascii="Arial" w:hAnsi="Arial" w:cs="Arial"/>
                <w:bCs/>
                <w:sz w:val="24"/>
                <w:szCs w:val="24"/>
              </w:rPr>
            </w:pPr>
            <w:r>
              <w:rPr>
                <w:rFonts w:ascii="Arial" w:hAnsi="Arial" w:cs="Arial"/>
                <w:bCs/>
                <w:sz w:val="24"/>
                <w:szCs w:val="24"/>
              </w:rPr>
              <w:t>8</w:t>
            </w:r>
          </w:p>
        </w:tc>
        <w:tc>
          <w:tcPr>
            <w:tcW w:w="4405" w:type="dxa"/>
          </w:tcPr>
          <w:p w14:paraId="71E3E1E4" w14:textId="77777777" w:rsidR="00267B89" w:rsidRDefault="00267B89" w:rsidP="0081296D">
            <w:pPr>
              <w:spacing w:before="60" w:after="60"/>
              <w:rPr>
                <w:rFonts w:ascii="Arial" w:hAnsi="Arial" w:cs="Arial"/>
                <w:bCs/>
                <w:sz w:val="24"/>
                <w:szCs w:val="24"/>
              </w:rPr>
            </w:pPr>
            <w:r w:rsidRPr="00712201">
              <w:rPr>
                <w:rFonts w:ascii="Arial" w:hAnsi="Arial" w:cs="Arial"/>
                <w:bCs/>
                <w:sz w:val="24"/>
                <w:szCs w:val="24"/>
              </w:rPr>
              <w:t>Location, date</w:t>
            </w:r>
            <w:r>
              <w:rPr>
                <w:rFonts w:ascii="Arial" w:hAnsi="Arial" w:cs="Arial"/>
                <w:bCs/>
                <w:sz w:val="24"/>
                <w:szCs w:val="24"/>
              </w:rPr>
              <w:t>,</w:t>
            </w:r>
            <w:r w:rsidRPr="00712201">
              <w:rPr>
                <w:rFonts w:ascii="Arial" w:hAnsi="Arial" w:cs="Arial"/>
                <w:bCs/>
                <w:sz w:val="24"/>
                <w:szCs w:val="24"/>
              </w:rPr>
              <w:t xml:space="preserve"> and time of next meeting</w:t>
            </w:r>
          </w:p>
          <w:p w14:paraId="4E5DDF6A" w14:textId="77777777" w:rsidR="00267B89" w:rsidRPr="00712201" w:rsidRDefault="00267B89" w:rsidP="0081296D">
            <w:pPr>
              <w:spacing w:before="60" w:after="60"/>
              <w:rPr>
                <w:rFonts w:ascii="Arial" w:hAnsi="Arial" w:cs="Arial"/>
                <w:bCs/>
                <w:sz w:val="24"/>
                <w:szCs w:val="24"/>
              </w:rPr>
            </w:pPr>
          </w:p>
        </w:tc>
        <w:tc>
          <w:tcPr>
            <w:tcW w:w="3707" w:type="dxa"/>
          </w:tcPr>
          <w:p w14:paraId="0250BB74" w14:textId="620CD4F5" w:rsidR="00267B89" w:rsidRPr="0075394C" w:rsidRDefault="0075394C" w:rsidP="0081296D">
            <w:pPr>
              <w:spacing w:before="60" w:after="60"/>
              <w:rPr>
                <w:rFonts w:ascii="Arial" w:hAnsi="Arial" w:cs="Arial"/>
                <w:b/>
                <w:i/>
                <w:iCs/>
                <w:sz w:val="18"/>
                <w:szCs w:val="18"/>
              </w:rPr>
            </w:pPr>
            <w:r w:rsidRPr="0075394C">
              <w:rPr>
                <w:rFonts w:ascii="Arial" w:hAnsi="Arial" w:cs="Arial"/>
                <w:b/>
                <w:i/>
                <w:iCs/>
                <w:sz w:val="18"/>
                <w:szCs w:val="18"/>
              </w:rPr>
              <w:t>Wednesday 25</w:t>
            </w:r>
            <w:r w:rsidRPr="0075394C">
              <w:rPr>
                <w:rFonts w:ascii="Arial" w:hAnsi="Arial" w:cs="Arial"/>
                <w:b/>
                <w:i/>
                <w:iCs/>
                <w:sz w:val="18"/>
                <w:szCs w:val="18"/>
                <w:vertAlign w:val="superscript"/>
              </w:rPr>
              <w:t>th</w:t>
            </w:r>
            <w:r w:rsidRPr="0075394C">
              <w:rPr>
                <w:rFonts w:ascii="Arial" w:hAnsi="Arial" w:cs="Arial"/>
                <w:b/>
                <w:i/>
                <w:iCs/>
                <w:sz w:val="18"/>
                <w:szCs w:val="18"/>
              </w:rPr>
              <w:t xml:space="preserve"> June at 1pm</w:t>
            </w:r>
          </w:p>
        </w:tc>
      </w:tr>
    </w:tbl>
    <w:p w14:paraId="2E194CCD" w14:textId="26BCB138" w:rsidR="00877B95" w:rsidRDefault="00924602">
      <w:bookmarkStart w:id="0" w:name="_GoBack"/>
      <w:bookmarkEnd w:id="0"/>
    </w:p>
    <w:sectPr w:rsidR="00877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89"/>
    <w:rsid w:val="00152046"/>
    <w:rsid w:val="001E6B83"/>
    <w:rsid w:val="00267B89"/>
    <w:rsid w:val="00523B71"/>
    <w:rsid w:val="00677E8B"/>
    <w:rsid w:val="00735389"/>
    <w:rsid w:val="0075394C"/>
    <w:rsid w:val="0079609E"/>
    <w:rsid w:val="00924602"/>
    <w:rsid w:val="009E558E"/>
    <w:rsid w:val="00EC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2E27"/>
  <w15:chartTrackingRefBased/>
  <w15:docId w15:val="{550A79D8-EFA1-4AFD-B452-30AFE6B0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B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2690</Characters>
  <Application>Microsoft Office Word</Application>
  <DocSecurity>4</DocSecurity>
  <Lines>134</Lines>
  <Paragraphs>75</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Hadlow Poppy (5PM) Southam MC</dc:creator>
  <cp:keywords/>
  <dc:description/>
  <cp:lastModifiedBy>Currie Megan (5PM) Southam Surgery</cp:lastModifiedBy>
  <cp:revision>2</cp:revision>
  <dcterms:created xsi:type="dcterms:W3CDTF">2025-04-11T14:09:00Z</dcterms:created>
  <dcterms:modified xsi:type="dcterms:W3CDTF">2025-04-11T14:09:00Z</dcterms:modified>
</cp:coreProperties>
</file>